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B" w:rsidRPr="00E8144B" w:rsidRDefault="00E8144B" w:rsidP="00E8144B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8144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E8144B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"javascript:collapsElement('id7')" </w:instrText>
      </w:r>
      <w:r w:rsidRPr="00E8144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E8144B">
        <w:rPr>
          <w:rFonts w:ascii="Arial" w:eastAsia="Times New Roman" w:hAnsi="Arial" w:cs="Arial"/>
          <w:color w:val="003399"/>
          <w:sz w:val="18"/>
          <w:szCs w:val="18"/>
          <w:u w:val="single"/>
          <w:lang w:eastAsia="ru-RU"/>
        </w:rPr>
        <w:t>Тарифы на услуги водоснабжения и водоотведения по группам потребителей 2019 год</w:t>
      </w:r>
      <w:r w:rsidRPr="00E8144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  <w:r w:rsidRPr="00E8144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E8144B" w:rsidRPr="00E8144B" w:rsidRDefault="00E8144B" w:rsidP="00E8144B">
      <w:pPr>
        <w:spacing w:before="240"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</w:pPr>
      <w:bookmarkStart w:id="0" w:name="_GoBack"/>
      <w:bookmarkEnd w:id="0"/>
    </w:p>
    <w:tbl>
      <w:tblPr>
        <w:tblW w:w="85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3388"/>
        <w:gridCol w:w="2058"/>
        <w:gridCol w:w="2501"/>
      </w:tblGrid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/п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Группа потребителей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Тариф, руб./м</w:t>
            </w: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vertAlign w:val="superscript"/>
                <w:lang w:eastAsia="ru-RU"/>
              </w:rPr>
              <w:t>3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 01.01.2019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 01.07.2019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Холодное водоснабжение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 </w:t>
            </w:r>
          </w:p>
        </w:tc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Централизованное водоснабжение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1.1.1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Население (с учетом НДС)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27,06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28,69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1.1.2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Бюджетные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23,62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25,04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1.1.3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63,23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63,23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1.2 </w:t>
            </w:r>
          </w:p>
        </w:tc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Подвоз воды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1.2.1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Население (с учетом НДС)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247,15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256,39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1.2.2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Бюджетные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209,68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214.79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1.2.3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249,28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252,98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7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Водоотведение</w:t>
            </w: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Население (с учетом НДС)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16,29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17,26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Бюджетные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21,26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22,53 </w:t>
            </w:r>
          </w:p>
        </w:tc>
      </w:tr>
      <w:tr w:rsidR="00E8144B" w:rsidRPr="00E8144B" w:rsidTr="00E8144B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2.3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потребители*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66,75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44B" w:rsidRPr="00E8144B" w:rsidRDefault="00E8144B" w:rsidP="00E8144B">
            <w:pPr>
              <w:spacing w:before="240" w:after="312" w:line="22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8144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66,75 </w:t>
            </w:r>
          </w:p>
        </w:tc>
      </w:tr>
    </w:tbl>
    <w:p w:rsidR="00E227CB" w:rsidRPr="00E8144B" w:rsidRDefault="00E227CB">
      <w:pPr>
        <w:rPr>
          <w:rFonts w:ascii="Times New Roman" w:hAnsi="Times New Roman" w:cs="Times New Roman"/>
          <w:sz w:val="28"/>
          <w:szCs w:val="28"/>
        </w:rPr>
      </w:pPr>
    </w:p>
    <w:sectPr w:rsidR="00E227CB" w:rsidRPr="00E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4B"/>
    <w:rsid w:val="00744163"/>
    <w:rsid w:val="00E227CB"/>
    <w:rsid w:val="00E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2019-02-13T12:29:00Z</cp:lastPrinted>
  <dcterms:created xsi:type="dcterms:W3CDTF">2019-02-13T12:29:00Z</dcterms:created>
  <dcterms:modified xsi:type="dcterms:W3CDTF">2019-02-13T12:29:00Z</dcterms:modified>
</cp:coreProperties>
</file>